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7" w:rsidRPr="00797366" w:rsidRDefault="00324887" w:rsidP="00797366">
      <w:pPr>
        <w:jc w:val="center"/>
        <w:rPr>
          <w:b/>
          <w:sz w:val="32"/>
          <w:szCs w:val="32"/>
        </w:rPr>
      </w:pPr>
      <w:r w:rsidRPr="00797366">
        <w:rPr>
          <w:b/>
          <w:sz w:val="32"/>
          <w:szCs w:val="32"/>
        </w:rPr>
        <w:t>СОВЕТ ДЕПУТАТОВ</w:t>
      </w:r>
    </w:p>
    <w:p w:rsidR="00324887" w:rsidRPr="00797366" w:rsidRDefault="00324887" w:rsidP="00797366">
      <w:pPr>
        <w:jc w:val="center"/>
        <w:rPr>
          <w:b/>
          <w:sz w:val="32"/>
          <w:szCs w:val="32"/>
        </w:rPr>
      </w:pPr>
      <w:r w:rsidRPr="00797366">
        <w:rPr>
          <w:b/>
          <w:sz w:val="32"/>
          <w:szCs w:val="32"/>
        </w:rPr>
        <w:t>САФОНОВСКОГО ГОРОДСКОГО ПОСЕЛЕНИЯ</w:t>
      </w:r>
    </w:p>
    <w:p w:rsidR="00324887" w:rsidRDefault="00324887" w:rsidP="00797366">
      <w:pPr>
        <w:jc w:val="center"/>
        <w:rPr>
          <w:b/>
          <w:sz w:val="32"/>
          <w:szCs w:val="32"/>
        </w:rPr>
      </w:pPr>
      <w:r w:rsidRPr="00797366">
        <w:rPr>
          <w:b/>
          <w:sz w:val="32"/>
          <w:szCs w:val="32"/>
        </w:rPr>
        <w:t>САФОНОВСКОГО РАЙОНА СМОЛЕНСКОЙ ОБЛАСТИ</w:t>
      </w:r>
    </w:p>
    <w:p w:rsidR="00797366" w:rsidRPr="00797366" w:rsidRDefault="00797366" w:rsidP="00797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</w:t>
      </w:r>
    </w:p>
    <w:p w:rsidR="00324887" w:rsidRPr="000E2077" w:rsidRDefault="00324887" w:rsidP="00324887">
      <w:pPr>
        <w:jc w:val="center"/>
        <w:rPr>
          <w:b/>
          <w:sz w:val="28"/>
          <w:szCs w:val="28"/>
        </w:rPr>
      </w:pPr>
    </w:p>
    <w:p w:rsidR="00797366" w:rsidRDefault="00797366" w:rsidP="00797366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97366" w:rsidRDefault="00797366" w:rsidP="00797366">
      <w:pPr>
        <w:jc w:val="center"/>
        <w:rPr>
          <w:sz w:val="32"/>
          <w:szCs w:val="32"/>
        </w:rPr>
      </w:pPr>
    </w:p>
    <w:p w:rsidR="00324887" w:rsidRPr="00797366" w:rsidRDefault="00797366" w:rsidP="0079736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от «17» июня </w:t>
      </w:r>
      <w:r w:rsidR="00324887" w:rsidRPr="000E2077">
        <w:rPr>
          <w:sz w:val="28"/>
          <w:szCs w:val="28"/>
        </w:rPr>
        <w:t>20</w:t>
      </w:r>
      <w:r w:rsidR="00324887">
        <w:rPr>
          <w:sz w:val="28"/>
          <w:szCs w:val="28"/>
        </w:rPr>
        <w:t>20</w:t>
      </w:r>
      <w:r w:rsidR="00324887" w:rsidRPr="000E20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№ 35/6</w:t>
      </w:r>
    </w:p>
    <w:p w:rsidR="00324887" w:rsidRDefault="00324887" w:rsidP="00324887">
      <w:pPr>
        <w:ind w:right="4860"/>
        <w:jc w:val="both"/>
        <w:rPr>
          <w:sz w:val="28"/>
          <w:szCs w:val="28"/>
        </w:rPr>
      </w:pPr>
    </w:p>
    <w:p w:rsidR="00324887" w:rsidRPr="000E2077" w:rsidRDefault="00324887" w:rsidP="00324887">
      <w:pPr>
        <w:ind w:right="4860"/>
        <w:jc w:val="both"/>
        <w:rPr>
          <w:sz w:val="28"/>
          <w:szCs w:val="28"/>
        </w:rPr>
      </w:pPr>
      <w:r w:rsidRPr="000E2077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Решение Совета депутатов Сафоновского городского поселения Сафоновского района Смоленской области от 26.11.2019 № 31/5</w:t>
      </w:r>
      <w:r w:rsidRPr="000E2077">
        <w:rPr>
          <w:sz w:val="28"/>
          <w:szCs w:val="28"/>
        </w:rPr>
        <w:t xml:space="preserve"> 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  <w:r w:rsidRPr="000E2077">
        <w:rPr>
          <w:sz w:val="28"/>
          <w:szCs w:val="28"/>
        </w:rPr>
        <w:t xml:space="preserve"> 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  <w:r w:rsidRPr="000E207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протест Смоленской транспортной прокуратуры от 31.03.2020            № 07-01-2020 на решение Совета депутатов Сафоновского городского поселения Сафоновского района Смоленской области от 26.11.2019 № 31/5 «</w:t>
      </w:r>
      <w:r w:rsidRPr="00324887">
        <w:rPr>
          <w:sz w:val="28"/>
          <w:szCs w:val="28"/>
        </w:rPr>
        <w:t>Об установлении размеров ставок арендной платы на 2020 год за земельные участки, находящиеся в государственной собственности, до разграничения государственной собственности на землю, и земельные участки, находящихся в муниципальной собственности Сафоновского городского поселения Сафоновского района Смоленской области,</w:t>
      </w:r>
      <w:proofErr w:type="gramEnd"/>
      <w:r w:rsidRPr="00324887">
        <w:rPr>
          <w:sz w:val="28"/>
          <w:szCs w:val="28"/>
        </w:rPr>
        <w:t xml:space="preserve">  на территории муниципального образования Сафоновского городского поселения Сафоновского района Смоленской области</w:t>
      </w:r>
      <w:r>
        <w:rPr>
          <w:sz w:val="28"/>
          <w:szCs w:val="28"/>
        </w:rPr>
        <w:t>», Совет депутатов Сафоновского городского поселения Сафоновского района Смоленской области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</w:p>
    <w:p w:rsidR="00324887" w:rsidRPr="000E2077" w:rsidRDefault="00324887" w:rsidP="00324887">
      <w:pPr>
        <w:jc w:val="both"/>
        <w:rPr>
          <w:sz w:val="28"/>
          <w:szCs w:val="28"/>
        </w:rPr>
      </w:pPr>
      <w:r w:rsidRPr="000E2077">
        <w:rPr>
          <w:sz w:val="28"/>
          <w:szCs w:val="28"/>
        </w:rPr>
        <w:t>РЕШИЛ:</w:t>
      </w:r>
    </w:p>
    <w:p w:rsidR="00324887" w:rsidRPr="000E207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tabs>
          <w:tab w:val="left" w:pos="72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46F1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решение Совета депутатов Сафоновского городского поселения Сафоновского района Смоленской области от 26.11.2019 № 31/5 «</w:t>
      </w:r>
      <w:r w:rsidRPr="00324887">
        <w:rPr>
          <w:sz w:val="28"/>
          <w:szCs w:val="28"/>
        </w:rPr>
        <w:t>Об установлении размеров ставок арендной платы на 2020 год за земельные участки, находящиеся в государственной собственности, до разграничения государственной собственности на землю, и земельные участки, находящихся в муниципальной собственности Сафоновского городского поселения Сафоновского района Смоленской области,  на территории муниципального образования Сафоновского городского поселения</w:t>
      </w:r>
      <w:proofErr w:type="gramEnd"/>
      <w:r w:rsidRPr="00324887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>», изложив пункт 1.8. решения в следующей редакции:</w:t>
      </w:r>
    </w:p>
    <w:p w:rsidR="00324887" w:rsidRDefault="00324887" w:rsidP="00C763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324887">
        <w:rPr>
          <w:b/>
          <w:sz w:val="28"/>
          <w:szCs w:val="28"/>
        </w:rPr>
        <w:t xml:space="preserve">1.8. </w:t>
      </w:r>
      <w:r>
        <w:rPr>
          <w:b/>
          <w:sz w:val="28"/>
          <w:szCs w:val="28"/>
        </w:rPr>
        <w:t>0,743 процента от кадастровой стоимости участка - в отношении земельных участков, имеющих следующие виды разрешенного использования: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предприятия, учреждения и организации железнодорожного транспорта, расположенные на предоставленных им 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объектов железнодорожного транспорта,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железнодорожного транспорта,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железнодорожный транспорт, 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железные дороги (полотно),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отделения железных дорог,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железнодорожные вокзалы, станции,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железнодорожное депо,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мастерские по ремонту и обслуживанию ж/д транспорта.</w:t>
      </w:r>
    </w:p>
    <w:p w:rsidR="00324887" w:rsidRDefault="00324887" w:rsidP="00324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Процентная ставка, установленная в данном пункте решения, не распространяется на земельные участки, находящиеся в федеральной собственности, и не регулирует арендные отношения в отношении земель и объектов железнодорожного транспорта, находящихся в федеральной собственности».</w:t>
      </w:r>
    </w:p>
    <w:p w:rsidR="00324887" w:rsidRPr="000E2077" w:rsidRDefault="00324887" w:rsidP="0032488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E2077">
        <w:rPr>
          <w:sz w:val="28"/>
          <w:szCs w:val="28"/>
        </w:rPr>
        <w:t>2. Настоящее решение опубликовать в газете «</w:t>
      </w:r>
      <w:proofErr w:type="gramStart"/>
      <w:r w:rsidRPr="000E2077">
        <w:rPr>
          <w:sz w:val="28"/>
          <w:szCs w:val="28"/>
        </w:rPr>
        <w:t>Сафоновская</w:t>
      </w:r>
      <w:proofErr w:type="gramEnd"/>
      <w:r w:rsidRPr="000E2077">
        <w:rPr>
          <w:sz w:val="28"/>
          <w:szCs w:val="28"/>
        </w:rPr>
        <w:t xml:space="preserve"> правда» и разместить на официальном сайте Администрации муниципального образования «Сафоновский район» Смоленской области в сети «Интернет» www.safonovo- admin.ru.</w:t>
      </w: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Pr="000E2077" w:rsidRDefault="00324887" w:rsidP="00324887">
      <w:pPr>
        <w:jc w:val="both"/>
        <w:rPr>
          <w:sz w:val="28"/>
          <w:szCs w:val="28"/>
        </w:rPr>
      </w:pPr>
    </w:p>
    <w:p w:rsidR="00324887" w:rsidRPr="00BD065E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>Глава муниципального образования</w:t>
      </w:r>
    </w:p>
    <w:p w:rsidR="00324887" w:rsidRPr="00BD065E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>Сафоновского городского поселения</w:t>
      </w:r>
    </w:p>
    <w:p w:rsidR="00324887" w:rsidRPr="00BD065E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>Сафоновского района</w:t>
      </w:r>
    </w:p>
    <w:p w:rsidR="00324887" w:rsidRDefault="00324887" w:rsidP="00324887">
      <w:pPr>
        <w:jc w:val="both"/>
        <w:rPr>
          <w:sz w:val="28"/>
          <w:szCs w:val="28"/>
        </w:rPr>
      </w:pPr>
      <w:r w:rsidRPr="00BD065E">
        <w:rPr>
          <w:sz w:val="28"/>
          <w:szCs w:val="28"/>
        </w:rPr>
        <w:t xml:space="preserve">Смоленской области                                                      </w:t>
      </w:r>
      <w:r>
        <w:rPr>
          <w:sz w:val="28"/>
          <w:szCs w:val="28"/>
        </w:rPr>
        <w:t xml:space="preserve">         </w:t>
      </w:r>
      <w:r w:rsidRPr="00BD065E">
        <w:rPr>
          <w:sz w:val="28"/>
          <w:szCs w:val="28"/>
        </w:rPr>
        <w:t xml:space="preserve">         С.В. </w:t>
      </w:r>
      <w:proofErr w:type="spellStart"/>
      <w:r w:rsidRPr="00BD065E">
        <w:rPr>
          <w:sz w:val="28"/>
          <w:szCs w:val="28"/>
        </w:rPr>
        <w:t>Шаповалова</w:t>
      </w:r>
      <w:proofErr w:type="spellEnd"/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</w:p>
    <w:p w:rsidR="00324887" w:rsidRDefault="00324887" w:rsidP="00324887">
      <w:pPr>
        <w:jc w:val="both"/>
        <w:rPr>
          <w:sz w:val="28"/>
          <w:szCs w:val="28"/>
        </w:rPr>
      </w:pPr>
      <w:bookmarkStart w:id="0" w:name="_GoBack"/>
      <w:bookmarkEnd w:id="0"/>
    </w:p>
    <w:sectPr w:rsidR="00324887" w:rsidSect="00C76310">
      <w:pgSz w:w="11906" w:h="16838"/>
      <w:pgMar w:top="851" w:right="566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7"/>
    <w:rsid w:val="002705B1"/>
    <w:rsid w:val="00324887"/>
    <w:rsid w:val="006D4E62"/>
    <w:rsid w:val="00797366"/>
    <w:rsid w:val="00C76310"/>
    <w:rsid w:val="00E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887"/>
    <w:pPr>
      <w:spacing w:before="100" w:beforeAutospacing="1" w:after="119"/>
    </w:pPr>
  </w:style>
  <w:style w:type="paragraph" w:customStyle="1" w:styleId="1">
    <w:name w:val="Абзац списка1"/>
    <w:basedOn w:val="a"/>
    <w:rsid w:val="00324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887"/>
    <w:pPr>
      <w:spacing w:before="100" w:beforeAutospacing="1" w:after="119"/>
    </w:pPr>
  </w:style>
  <w:style w:type="paragraph" w:customStyle="1" w:styleId="1">
    <w:name w:val="Абзац списка1"/>
    <w:basedOn w:val="a"/>
    <w:rsid w:val="00324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6DCE-8AF4-4B6D-8A13-7F8F6ED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5</cp:revision>
  <cp:lastPrinted>2020-06-18T07:34:00Z</cp:lastPrinted>
  <dcterms:created xsi:type="dcterms:W3CDTF">2020-06-08T10:28:00Z</dcterms:created>
  <dcterms:modified xsi:type="dcterms:W3CDTF">2020-06-19T06:06:00Z</dcterms:modified>
</cp:coreProperties>
</file>